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eastAsia"/>
          <w:lang w:val="en-US" w:eastAsia="zh-CN"/>
        </w:rPr>
      </w:pPr>
      <w:r>
        <w:t>场景化综合实验</w:t>
      </w:r>
      <w:r>
        <w:rPr>
          <w:rFonts w:hint="eastAsia"/>
          <w:lang w:val="en-US" w:eastAsia="zh-CN"/>
        </w:rPr>
        <w:t>实验报告</w:t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2112155 梁婧涵</w: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实验说明：</w:t>
      </w:r>
    </w:p>
    <w:p>
      <w:pPr>
        <w:bidi w:val="0"/>
      </w:pPr>
      <w:bookmarkStart w:id="0" w:name="_Toc45098033"/>
      <w:bookmarkStart w:id="1" w:name="_Toc53473198"/>
      <w:bookmarkStart w:id="2" w:name="_Toc19795481"/>
      <w:r>
        <w:rPr>
          <w:rFonts w:hint="eastAsia"/>
        </w:rPr>
        <w:t>金</w:t>
      </w:r>
      <w:r>
        <w:t>融数据模型</w:t>
      </w:r>
      <w:bookmarkEnd w:id="0"/>
      <w:bookmarkEnd w:id="1"/>
      <w:bookmarkEnd w:id="2"/>
    </w:p>
    <w:p>
      <w:pPr>
        <w:bidi w:val="0"/>
      </w:pPr>
      <w:r>
        <w:t>假设A市C银行为了方便对银行数据的管理和操作，引入了华为openGauss数据库。针对C银行的业务，本实验主要将对象分为客户、银行卡、理财产品、保险、基金和资产。因此，针对这些数据库对象，本实验假设C银行的金融数据库存在着以下关系：客户可以办理银行卡，同时客户可以购买不同的银行产品，如资产，理财产品，基金和保险。那么，根据C银行的对象关系，本实验给出了相应的关系模式和ER图，并对其进行</w:t>
      </w:r>
      <w:r>
        <w:rPr>
          <w:rFonts w:hint="eastAsia"/>
        </w:rPr>
        <w:t>多种</w:t>
      </w:r>
      <w:r>
        <w:t>数据库操作。</w:t>
      </w:r>
    </w:p>
    <w:p>
      <w:pPr>
        <w:bidi w:val="0"/>
        <w:rPr>
          <w:rFonts w:hint="default"/>
          <w:lang w:val="en-US" w:eastAsia="zh-CN"/>
        </w:rPr>
      </w:pPr>
      <w:r>
        <w:object>
          <v:shape id="_x0000_i1025" o:spt="75" alt="" type="#_x0000_t75" style="height:176.4pt;width:236.3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4">
            <o:LockedField>false</o:LockedField>
          </o:OLEObject>
        </w:object>
      </w:r>
    </w:p>
    <w:p>
      <w:pPr>
        <w:numPr>
          <w:ilvl w:val="0"/>
          <w:numId w:val="2"/>
        </w:numPr>
        <w:bidi w:val="0"/>
        <w:rPr>
          <w:rFonts w:hint="eastAsia"/>
          <w:lang w:eastAsia="zh-CN"/>
        </w:rPr>
      </w:pPr>
      <w:r>
        <w:t>实验环境说明，并说明你选择此实验环境进行实验的原因</w:t>
      </w:r>
      <w:r>
        <w:rPr>
          <w:rFonts w:hint="eastAsia"/>
          <w:lang w:eastAsia="zh-CN"/>
        </w:rPr>
        <w:t>：</w:t>
      </w:r>
    </w:p>
    <w:p>
      <w:pPr>
        <w:numPr>
          <w:numId w:val="0"/>
        </w:numPr>
        <w:bidi w:val="0"/>
      </w:pPr>
      <w:r>
        <w:rPr>
          <w:rFonts w:hint="eastAsia"/>
          <w:lang w:val="en-US" w:eastAsia="zh-CN"/>
        </w:rPr>
        <w:t>本实验的实验环境为openGauss环境，因为</w:t>
      </w:r>
      <w:r>
        <w:t>A市C银行为了方便对银行数据的管理和操作，引入了华为openGauss数据库。</w:t>
      </w:r>
    </w:p>
    <w:p>
      <w:pPr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eastAsia="zh-CN"/>
        </w:rPr>
      </w:pPr>
      <w:r>
        <w:t>1.1.3-1.1.13中完成主要步骤后的执行结果截图</w:t>
      </w:r>
      <w:r>
        <w:rPr>
          <w:rFonts w:hint="eastAsia"/>
          <w:lang w:eastAsia="zh-CN"/>
        </w:rPr>
        <w:t>：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创建数据库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1" name="图片 1" descr="5573486475384bd962ca9d924555c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573486475384bd962ca9d924555c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2" name="图片 2" descr="f09188573268705e43c328948384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09188573268705e43c3289483845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插入表数据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3" name="图片 3" descr="f3e1c7d100f662f32fcc18b1410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3e1c7d100f662f32fcc18b141015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4" name="图片 4" descr="5342321ad0b8b7dd4083ef9da121b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342321ad0b8b7dd4083ef9da121b0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6" name="图片 6" descr="de0fce3b88a000db10c3c198d6fc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e0fce3b88a000db10c3c198d6fc2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1.1.5 手工插入一条数据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7" name="图片 7" descr="10afe5f257e66fe2add5ed2f279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0afe5f257e66fe2add5ed2f27969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8" name="图片 8" descr="07e7dee2138e1a9fc0ac6b02694fa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7e7dee2138e1a9fc0ac6b02694fa9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1.1.6 插入约束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9" name="图片 9" descr="9a6e5e5011f244b9aadfebe65e97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a6e5e5011f244b9aadfebe65e9727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10" name="图片 10" descr="0959ec1593ff2aec19e1e8a04529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959ec1593ff2aec19e1e8a045291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1.1.7 查询数据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12" name="图片 12" descr="b8ee55cb50f7007c3298a7ff5cd8a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8ee55cb50f7007c3298a7ff5cd8a9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13" name="图片 13" descr="d58207c48c7afbd773174ad3d0f0e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58207c48c7afbd773174ad3d0f0e5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15" name="图片 15" descr="07e7dee2138e1a9fc0ac6b02694fa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7e7dee2138e1a9fc0ac6b02694fa9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14" name="图片 14" descr="9a6e5e5011f244b9aadfebe65e97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a6e5e5011f244b9aadfebe65e9727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1.1.8 视图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16" name="图片 16" descr="42d1354b2941aa7e4b650c13798e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2d1354b2941aa7e4b650c13798e38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17" name="图片 17" descr="0959ec1593ff2aec19e1e8a04529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959ec1593ff2aec19e1e8a045291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1.1.9 索引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1.1.10 数据删除、修改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18" name="图片 18" descr="b30ee70ed8f202a94515a8f4a1c58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30ee70ed8f202a94515a8f4a1c58c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19" name="图片 19" descr="b8ee55cb50f7007c3298a7ff5cd8a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b8ee55cb50f7007c3298a7ff5cd8a9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20" name="图片 20" descr="d58207c48c7afbd773174ad3d0f0e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58207c48c7afbd773174ad3d0f0e5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1.1.12 新用户连接数据库，1.1.13删除Schema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027045"/>
            <wp:effectExtent l="0" t="0" r="12065" b="8255"/>
            <wp:docPr id="21" name="图片 21" descr="68ce2db819363aac211303cc93ffb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8ce2db819363aac211303cc93ffba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bidi w:val="0"/>
        <w:ind w:left="0" w:leftChars="0" w:firstLine="0" w:firstLineChars="0"/>
      </w:pPr>
      <w:r>
        <w:t>对于1.1.7中的每个查询需求，请分别提供对应的SQL查询语句和能够满足查询需求的关系代数表达式。</w:t>
      </w:r>
    </w:p>
    <w:p>
      <w:pPr>
        <w:numPr>
          <w:ilvl w:val="0"/>
          <w:numId w:val="3"/>
        </w:numPr>
        <w:bidi w:val="0"/>
        <w:ind w:left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单表查询：</w:t>
      </w:r>
      <w:r>
        <w:rPr>
          <w:color w:val="auto"/>
        </w:rPr>
        <w:t>SELECT b_number,b_type FROM bank_card;</w:t>
      </w:r>
    </w:p>
    <w:p>
      <w:pPr>
        <w:numPr>
          <w:ilvl w:val="0"/>
          <w:numId w:val="3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条件查询：</w:t>
      </w:r>
      <w:r>
        <w:rPr>
          <w:color w:val="auto"/>
        </w:rPr>
        <w:t>select * from property where pro_status='可用';</w:t>
      </w:r>
    </w:p>
    <w:p>
      <w:pPr>
        <w:numPr>
          <w:ilvl w:val="0"/>
          <w:numId w:val="3"/>
        </w:numPr>
        <w:bidi w:val="0"/>
        <w:ind w:left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聚合查询：</w:t>
      </w:r>
      <w:r>
        <w:rPr>
          <w:color w:val="auto"/>
        </w:rPr>
        <w:t>SELECT count(*) FROM client;</w:t>
      </w:r>
      <w:r>
        <w:rPr>
          <w:rFonts w:hint="eastAsia"/>
          <w:color w:val="auto"/>
          <w:lang w:val="en-US" w:eastAsia="zh-CN"/>
        </w:rPr>
        <w:t xml:space="preserve">  </w:t>
      </w:r>
    </w:p>
    <w:p>
      <w:pPr>
        <w:numPr>
          <w:numId w:val="0"/>
        </w:numPr>
        <w:bidi w:val="0"/>
        <w:rPr>
          <w:color w:val="auto"/>
        </w:rPr>
      </w:pPr>
      <w:r>
        <w:rPr>
          <w:color w:val="auto"/>
        </w:rPr>
        <w:t>SELECT b_type,COUNT(*) FROM bank_card GROUP BY b_type;</w:t>
      </w:r>
    </w:p>
    <w:p>
      <w:pPr>
        <w:numPr>
          <w:numId w:val="0"/>
        </w:numPr>
        <w:bidi w:val="0"/>
        <w:rPr>
          <w:color w:val="auto"/>
        </w:rPr>
      </w:pPr>
      <w:r>
        <w:rPr>
          <w:color w:val="auto"/>
        </w:rPr>
        <w:t>SELECT AVG(i_amount) FROM insurance;</w:t>
      </w:r>
    </w:p>
    <w:p>
      <w:pPr>
        <w:bidi w:val="0"/>
      </w:pPr>
      <w:r>
        <w:t>select i_name,i_amount from insurance where i_amount in (select max(i_amount) from insurance)</w:t>
      </w:r>
    </w:p>
    <w:p>
      <w:pPr>
        <w:bidi w:val="0"/>
      </w:pPr>
      <w:r>
        <w:t>Union</w:t>
      </w:r>
    </w:p>
    <w:p>
      <w:pPr>
        <w:bidi w:val="0"/>
        <w:rPr>
          <w:color w:val="auto"/>
        </w:rPr>
      </w:pPr>
      <w:r>
        <w:rPr>
          <w:color w:val="auto"/>
        </w:rPr>
        <w:t>select i_name,i_amount from insurance where i_amount in (select min(i_amount) from insurance);</w:t>
      </w:r>
    </w:p>
    <w:p>
      <w:pPr>
        <w:numPr>
          <w:ilvl w:val="0"/>
          <w:numId w:val="3"/>
        </w:numPr>
        <w:bidi w:val="0"/>
        <w:ind w:leftChars="0"/>
        <w:rPr>
          <w:rFonts w:hint="eastAsia" w:eastAsiaTheme="minor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连接查询：&lt;1&gt;半连接：</w:t>
      </w:r>
      <w:r>
        <w:rPr>
          <w:color w:val="auto"/>
        </w:rPr>
        <w:t xml:space="preserve">SELECT c_id,c_name,c_id_card FROM client WHERE EXISTS (SELECT </w:t>
      </w:r>
      <w:r>
        <w:rPr>
          <w:color w:val="auto"/>
        </w:rPr>
        <w:t>* FROM bank_card WHERE client.c_id = bank_card.b_c_id);</w:t>
      </w:r>
    </w:p>
    <w:p>
      <w:pPr>
        <w:numPr>
          <w:numId w:val="0"/>
        </w:numPr>
        <w:bidi w:val="0"/>
        <w:rPr>
          <w:color w:val="auto"/>
        </w:rPr>
      </w:pPr>
      <w:r>
        <w:rPr>
          <w:rFonts w:hint="eastAsia"/>
          <w:color w:val="auto"/>
          <w:lang w:val="en-US" w:eastAsia="zh-CN"/>
        </w:rPr>
        <w:t>&lt;2&gt;反连接：</w:t>
      </w:r>
      <w:r>
        <w:rPr>
          <w:color w:val="auto"/>
        </w:rPr>
        <w:t>SELECT c_id,c_name,c_id_card FROM client WHERE c_id NOT IN (SELECT b_c_id FROM bank_card WHERE b_number LIKE '622202130202000001_');</w:t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color w:val="auto"/>
        </w:rPr>
      </w:pPr>
      <w:r>
        <w:rPr>
          <w:rFonts w:hint="eastAsia"/>
          <w:color w:val="auto"/>
          <w:lang w:val="en-US" w:eastAsia="zh-CN"/>
        </w:rPr>
        <w:t>子查询：</w:t>
      </w:r>
      <w:r>
        <w:rPr>
          <w:color w:val="auto"/>
        </w:rPr>
        <w:t>SELECT i1.i_name,i1.i_amount,i1.i_person FROM insurance i1 WHERE i_amount &gt; (SELECT avg(i_amount) FROM insurance i2);</w:t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其他：</w:t>
      </w:r>
      <w:r>
        <w:rPr>
          <w:color w:val="auto"/>
        </w:rPr>
        <w:t>SELECT i_name,i_amount,i_person FROM insurance WHERE i_id&gt;2 ORDER BY i_amount DESC;</w:t>
      </w:r>
    </w:p>
    <w:p>
      <w:pPr>
        <w:bidi w:val="0"/>
      </w:pPr>
      <w:r>
        <w:t>SELECT p_year,count(p_id) FROM finances_product GROUP BY p_year;</w:t>
      </w:r>
    </w:p>
    <w:p>
      <w:pPr>
        <w:bidi w:val="0"/>
      </w:pPr>
      <w:r>
        <w:t>SELECT i_person,count(i_amount) FROM insurance GROUP BY i_person HAVING count(i_amount)=2;</w:t>
      </w:r>
    </w:p>
    <w:p>
      <w:pPr>
        <w:bidi w:val="0"/>
        <w:rPr>
          <w:rFonts w:hint="default"/>
          <w:color w:val="auto"/>
          <w:lang w:val="en-US" w:eastAsia="zh-CN"/>
        </w:rPr>
      </w:pPr>
      <w:r>
        <w:rPr>
          <w:color w:val="auto"/>
        </w:rPr>
        <w:t>WITH temp AS (SELECT f_name,ln(f_amount) FROM fund ORDER BY f_manager DESC) SELECT * FROM temp;</w:t>
      </w:r>
    </w:p>
    <w:p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t>实验中学习到的知识点分析</w:t>
      </w:r>
      <w:r>
        <w:rPr>
          <w:rFonts w:hint="eastAsia"/>
          <w:lang w:eastAsia="zh-CN"/>
        </w:rPr>
        <w:t>：</w:t>
      </w:r>
    </w:p>
    <w:p>
      <w:pPr>
        <w:numPr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</w:t>
      </w:r>
      <w:r>
        <w:t>场景化综合实验</w:t>
      </w:r>
      <w:r>
        <w:rPr>
          <w:rFonts w:hint="eastAsia"/>
          <w:lang w:val="en-US" w:eastAsia="zh-CN"/>
        </w:rPr>
        <w:t>中，我学习到了解决具体的数据库实际问题的操作步骤。学习和巩固了sql语句和其中的创建表，查询语句，创建视图等操作。</w:t>
      </w:r>
      <w:bookmarkStart w:id="3" w:name="_GoBack"/>
      <w:bookmarkEnd w:id="3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uaweiSans-Regula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方正兰亭黑简体">
    <w:altName w:val="Malgun Gothic Semilight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Huawei Sans">
    <w:altName w:val="Calibri"/>
    <w:panose1 w:val="00000000000000000000"/>
    <w:charset w:val="00"/>
    <w:family w:val="swiss"/>
    <w:pitch w:val="default"/>
    <w:sig w:usb0="00000000" w:usb1="00000000" w:usb2="00000008" w:usb3="00000000" w:csb0="0000009F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B90833C"/>
    <w:multiLevelType w:val="singleLevel"/>
    <w:tmpl w:val="CB9083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212EA4B"/>
    <w:multiLevelType w:val="singleLevel"/>
    <w:tmpl w:val="F212EA4B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171657A1"/>
    <w:multiLevelType w:val="multilevel"/>
    <w:tmpl w:val="171657A1"/>
    <w:lvl w:ilvl="0" w:tentative="0">
      <w:start w:val="1"/>
      <w:numFmt w:val="decimal"/>
      <w:suff w:val="nothing"/>
      <w:lvlText w:val="%1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3"/>
      <w:suff w:val="nothing"/>
      <w:lvlText w:val="%1.%2 "/>
      <w:lvlJc w:val="left"/>
      <w:pPr>
        <w:ind w:left="5387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4"/>
      <w:suff w:val="nothing"/>
      <w:lvlText w:val="%1.%2.%3 "/>
      <w:lvlJc w:val="left"/>
      <w:pPr>
        <w:ind w:left="2552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Huawei Sans" w:hAnsi="Huawei Sans" w:eastAsia="方正兰亭黑简体" w:cs="Arial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</w:rPr>
    </w:lvl>
    <w:lvl w:ilvl="6" w:tentative="0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eastAsia="黑体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MxMTJlNzlkMzMzYTM5NWQxZDBmNzRhYzg3NjcwZTEifQ=="/>
  </w:docVars>
  <w:rsids>
    <w:rsidRoot w:val="5DA37051"/>
    <w:rsid w:val="5DA37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4"/>
    <w:qFormat/>
    <w:uiPriority w:val="0"/>
    <w:pPr>
      <w:keepNext/>
      <w:keepLines/>
      <w:numPr>
        <w:ilvl w:val="1"/>
        <w:numId w:val="1"/>
      </w:numPr>
      <w:spacing w:before="600"/>
      <w:ind w:left="0"/>
      <w:outlineLvl w:val="1"/>
    </w:pPr>
    <w:rPr>
      <w:rFonts w:ascii="Huawei Sans" w:hAnsi="Huawei Sans" w:eastAsia="方正兰亭黑简体" w:cs="Huawei Sans"/>
      <w:bCs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spacing w:before="200"/>
      <w:ind w:left="0"/>
      <w:outlineLvl w:val="2"/>
    </w:pPr>
    <w:rPr>
      <w:rFonts w:ascii="HuaweiSans-Regular" w:hAnsi="HuaweiSans-Regular" w:eastAsia="方正兰亭黑简体"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8">
    <w:name w:val="标题 1 Char"/>
    <w:link w:val="2"/>
    <w:uiPriority w:val="0"/>
    <w:rPr>
      <w:b/>
      <w:kern w:val="44"/>
      <w:sz w:val="44"/>
    </w:rPr>
  </w:style>
  <w:style w:type="paragraph" w:customStyle="1" w:styleId="9">
    <w:name w:val="1.正文"/>
    <w:basedOn w:val="1"/>
    <w:qFormat/>
    <w:uiPriority w:val="0"/>
    <w:pPr>
      <w:topLinePunct w:val="0"/>
      <w:adjustRightInd/>
      <w:ind w:left="1021"/>
    </w:pPr>
    <w:rPr>
      <w:rFonts w:ascii="HuaweiSans-Regular" w:hAnsi="HuaweiSans-Regular" w:eastAsia="方正兰亭黑简体"/>
      <w:sz w:val="21"/>
    </w:rPr>
  </w:style>
  <w:style w:type="paragraph" w:customStyle="1" w:styleId="10">
    <w:name w:val="边框代码"/>
    <w:basedOn w:val="1"/>
    <w:qFormat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D8D8D8" w:themeFill="background1" w:themeFillShade="D9"/>
      <w:ind w:left="1021"/>
    </w:pPr>
    <w:rPr>
      <w:rFonts w:ascii="Courier New" w:hAnsi="Courier New"/>
      <w:kern w:val="2"/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11</Words>
  <Characters>11</Characters>
  <Lines>0</Lines>
  <Paragraphs>0</Paragraphs>
  <TotalTime>17</TotalTime>
  <ScaleCrop>false</ScaleCrop>
  <LinksUpToDate>false</LinksUpToDate>
  <CharactersWithSpaces>11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2023-05-08T07:53:00Z</dcterms:created>
  <dc:creator>刘波</dc:creator>
  <cp:lastModifiedBy>刘波</cp:lastModifiedBy>
  <dcterms:modified xsi:type="dcterms:W3CDTF">2023-05-08T08:40:43Z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79CF5CF04AED4EA9961C7D5648BAB5B7_11</vt:lpwstr>
  </property>
</Properties>
</file>